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rPr>
        <w:t>佛山市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rPr>
        <w:t>佛山市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ED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宋体" w:hAnsi="宋体" w:eastAsia="宋体"/>
          <w:color w:val="ED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ED0000"/>
          <w:kern w:val="0"/>
          <w:sz w:val="32"/>
          <w:szCs w:val="32"/>
          <w:lang w:bidi="ar"/>
        </w:rPr>
        <w:t>广东</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3"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bookmarkStart w:id="0" w:name="_GoBack"/>
      <w:bookmarkEnd w:id="0"/>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董事会</w:t>
      </w:r>
      <w:r>
        <w:rPr>
          <w:rFonts w:ascii="宋体" w:hAnsi="宋体" w:eastAsia="宋体" w:cs="Times New Roman"/>
          <w:color w:val="FF0000"/>
          <w:spacing w:val="-2"/>
          <w:kern w:val="0"/>
          <w:sz w:val="32"/>
        </w:rPr>
        <w:t>设董事长一人</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p>
    <w:p>
      <w:pPr>
        <w:ind w:firstLine="643" w:firstLineChars="200"/>
        <w:jc w:val="left"/>
        <w:rPr>
          <w:rFonts w:ascii="宋体" w:hAnsi="宋体" w:eastAsia="宋体"/>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八</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股东任命</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 xml:space="preserve">条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（四）提议召开临时股东会会议，在董事会不履行本章程规定的召集和主持股东会会议职责时召集和主持股东会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第四十四条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第四十五条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第四十六条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宋体" w:hAnsi="宋体" w:eastAsia="宋体" w:cs="Times New Roman"/>
          <w:b/>
          <w:kern w:val="0"/>
          <w:sz w:val="32"/>
        </w:rPr>
      </w:pPr>
      <w:r>
        <w:rPr>
          <w:rFonts w:hint="eastAsia" w:ascii="宋体" w:hAnsi="宋体" w:eastAsia="宋体" w:cs="Times New Roman"/>
          <w:b/>
          <w:kern w:val="0"/>
          <w:sz w:val="32"/>
        </w:rPr>
        <w:t>第四十七条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第四十四条至第四十六条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第四十八条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四十九</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第五十二条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第五十三条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ascii="宋体" w:hAnsi="宋体" w:eastAsia="宋体" w:cs="Times New Roman"/>
          <w:spacing w:val="-2"/>
          <w:kern w:val="0"/>
          <w:sz w:val="32"/>
        </w:rPr>
        <w:t>决定。</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第五十五条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五十六</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五十七</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公司董事会召开会议和表决可以采用电子通信方式。</w:t>
      </w:r>
    </w:p>
    <w:p>
      <w:pPr>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0E49"/>
    <w:rsid w:val="00312FD0"/>
    <w:rsid w:val="00736337"/>
    <w:rsid w:val="00B61A4E"/>
    <w:rsid w:val="00BB10D5"/>
    <w:rsid w:val="0BA643FE"/>
    <w:rsid w:val="0EBA6009"/>
    <w:rsid w:val="0F7D0724"/>
    <w:rsid w:val="11C14975"/>
    <w:rsid w:val="2ADD3FA1"/>
    <w:rsid w:val="2E210DA6"/>
    <w:rsid w:val="30412871"/>
    <w:rsid w:val="3EC56B0B"/>
    <w:rsid w:val="4DAD4E02"/>
    <w:rsid w:val="4E063619"/>
    <w:rsid w:val="50C4699C"/>
    <w:rsid w:val="56236925"/>
    <w:rsid w:val="56D56C11"/>
    <w:rsid w:val="59B36780"/>
    <w:rsid w:val="628B2A89"/>
    <w:rsid w:val="6E930FFA"/>
    <w:rsid w:val="75475B44"/>
    <w:rsid w:val="76E51B6B"/>
    <w:rsid w:val="77024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1260</Words>
  <Characters>7182</Characters>
  <Lines>59</Lines>
  <Paragraphs>16</Paragraphs>
  <TotalTime>0</TotalTime>
  <ScaleCrop>false</ScaleCrop>
  <LinksUpToDate>false</LinksUpToDate>
  <CharactersWithSpaces>8426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2024-07-03T06:55:37Z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4DD77243C64F43D381543C3FD5DC0EEF</vt:lpwstr>
  </property>
</Properties>
</file>